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7F" w:rsidRDefault="002F717F" w:rsidP="002F717F">
      <w:pPr>
        <w:jc w:val="center"/>
        <w:rPr>
          <w:b/>
        </w:rPr>
      </w:pPr>
      <w:r w:rsidRPr="008F60A7">
        <w:rPr>
          <w:b/>
        </w:rPr>
        <w:t xml:space="preserve">ПЕРЕЧЕНЬ </w:t>
      </w:r>
    </w:p>
    <w:p w:rsidR="002F717F" w:rsidRDefault="002F717F" w:rsidP="002F717F">
      <w:pPr>
        <w:jc w:val="center"/>
        <w:rPr>
          <w:b/>
        </w:rPr>
      </w:pPr>
      <w:r>
        <w:rPr>
          <w:b/>
        </w:rPr>
        <w:t>ТОВАРОВ, РАБОТ,</w:t>
      </w:r>
      <w:r w:rsidRPr="008F60A7">
        <w:rPr>
          <w:b/>
        </w:rPr>
        <w:t xml:space="preserve"> УСЛУГ, ЗАКУПКИ КОТОРЫХ ОСУЩЕСТВЛЯЮТСЯ У СУБЪЕКТОВ МАЛОГО И СРЕДНЕГО ПРЕДПРИНИМАТЕЛЬСТВА</w:t>
      </w:r>
      <w:r>
        <w:rPr>
          <w:b/>
        </w:rPr>
        <w:t xml:space="preserve"> </w:t>
      </w:r>
    </w:p>
    <w:p w:rsidR="00901E5E" w:rsidRDefault="00901E5E" w:rsidP="002F717F">
      <w:pPr>
        <w:jc w:val="center"/>
        <w:rPr>
          <w:b/>
        </w:rPr>
      </w:pPr>
      <w:r>
        <w:rPr>
          <w:b/>
        </w:rPr>
        <w:t>01.12.2024 по 27.08.2026</w:t>
      </w:r>
    </w:p>
    <w:tbl>
      <w:tblPr>
        <w:tblStyle w:val="a3"/>
        <w:tblW w:w="9747" w:type="dxa"/>
        <w:tblLayout w:type="fixed"/>
        <w:tblLook w:val="04A0"/>
      </w:tblPr>
      <w:tblGrid>
        <w:gridCol w:w="1809"/>
        <w:gridCol w:w="7938"/>
      </w:tblGrid>
      <w:tr w:rsidR="002F717F" w:rsidRPr="00726092" w:rsidTr="00BE3A9E">
        <w:tc>
          <w:tcPr>
            <w:tcW w:w="1809" w:type="dxa"/>
          </w:tcPr>
          <w:p w:rsidR="002F717F" w:rsidRPr="00726092" w:rsidRDefault="002F717F" w:rsidP="00BE3A9E">
            <w:r w:rsidRPr="00726092">
              <w:t>Код ОКПД</w:t>
            </w:r>
            <w:proofErr w:type="gramStart"/>
            <w:r w:rsidRPr="00726092">
              <w:t>2</w:t>
            </w:r>
            <w:proofErr w:type="gramEnd"/>
          </w:p>
        </w:tc>
        <w:tc>
          <w:tcPr>
            <w:tcW w:w="7938" w:type="dxa"/>
          </w:tcPr>
          <w:p w:rsidR="002F717F" w:rsidRPr="00726092" w:rsidRDefault="002F717F" w:rsidP="00BE3A9E">
            <w:r w:rsidRPr="00726092">
              <w:t>Наименование ТРУ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17.12.14.119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Бумага для печати прочая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22.29.29.190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Изделия пластмассовые прочие, не включенные в другие группировки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26.20.40.190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Комплектующие и запасные части для вычислительных машин, принтеров и многофункциональных печатающих устрой</w:t>
            </w:r>
            <w:proofErr w:type="gramStart"/>
            <w:r w:rsidRPr="00726092">
              <w:t>ств пр</w:t>
            </w:r>
            <w:proofErr w:type="gramEnd"/>
            <w:r w:rsidRPr="00726092">
              <w:t>очие, не включенные в другие группировки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26.20.16.190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Устройства ввода/вывода данных прочие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26.20.18.000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26.30.40.120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Части и комплектующие радио- и телевизионной передающей аппаратуры и телевизионных камер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26.30.12.000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Аппаратура коммуникационная передающая без приемных устройств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26.30.30.000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Части и комплектующие коммуникационного оборудования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26.30.11.190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Аппаратура коммуникационная передающая с приемными устройствами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  <w:vAlign w:val="center"/>
          </w:tcPr>
          <w:p w:rsidR="002F717F" w:rsidRPr="00726092" w:rsidRDefault="002F717F" w:rsidP="00BE3A9E">
            <w:r w:rsidRPr="00726092">
              <w:t>C:  26.30.11.110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726092" w:rsidRDefault="002F717F" w:rsidP="00BE3A9E">
            <w:r w:rsidRPr="00726092">
              <w:t>Средства связи, выполняющие функцию систем коммутации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26.30.13.000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Камеры телевизионные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26.40.32.190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Аппаратура для записи звука прочая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26.40.51.000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Части и принадлежности звукового и видеооборудования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26.40.20.120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26.40.43.110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Усилители электрические звуковых частот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26.40.31.190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Аппаратура для воспроизведения звука прочая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С: 26.40.20.122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С: 26.70.19.000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Части и принадлежности фотографического оборудования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27.20.23.190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Батареи аккумуляторные прочие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  <w:vAlign w:val="center"/>
          </w:tcPr>
          <w:p w:rsidR="002F717F" w:rsidRPr="00726092" w:rsidRDefault="002F717F" w:rsidP="00BE3A9E">
            <w:r w:rsidRPr="00726092">
              <w:t>С: 27.32.13.110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726092" w:rsidRDefault="002F717F" w:rsidP="00BE3A9E">
            <w:r w:rsidRPr="00726092">
              <w:t>Кабели силовые для стационарной прокладки на напряжение до 1 кВ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С: 27.32.13.150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Кабели, провода и шнуры связи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30.30.50.110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31.01.12.190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Мебель офисная деревянная прочая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С: 31.01.11.160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Шкафы телекоммуникационные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С: 31.01.11.150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Мебель для сидения, преимущественно с металлическим каркасом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31.01.12.110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Столы письменные деревянные для офисов, административных помещений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33.12.18.000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Услуги по ремонту и техническому обслуживанию </w:t>
            </w:r>
            <w:proofErr w:type="spellStart"/>
            <w:r w:rsidRPr="00726092">
              <w:t>небытового</w:t>
            </w:r>
            <w:proofErr w:type="spellEnd"/>
            <w:r w:rsidRPr="00726092">
              <w:t xml:space="preserve"> холодильного и вентиляционного оборудования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33.12.19.000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C: 33.20.42.000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по монтажу профессионального электронного оборудования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C: </w:t>
            </w:r>
            <w:r w:rsidRPr="00BB5B0E">
              <w:t>33.14.19.000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BB5B0E">
              <w:t>Услуги по ремонту и техническому обслуживанию прочего профессионального электрического оборудования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F: 43.21.10.140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Работы по монтажу систем пожарной сигнализации и охранной сигнализации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F: 43.39.11.190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Работы отделочные декоративные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H: 49.41.19.900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J: 58.29.50.000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Услуги по предоставлению лицензий на право использовать компьютерное </w:t>
            </w:r>
            <w:r w:rsidRPr="00726092">
              <w:lastRenderedPageBreak/>
              <w:t>программное обеспечение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  <w:vAlign w:val="center"/>
          </w:tcPr>
          <w:p w:rsidR="002F717F" w:rsidRPr="00726092" w:rsidRDefault="002F717F" w:rsidP="00BE3A9E">
            <w:r w:rsidRPr="00726092">
              <w:lastRenderedPageBreak/>
              <w:t>J: 59.20.40.000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726092" w:rsidRDefault="002F717F" w:rsidP="00BE3A9E">
            <w:r w:rsidRPr="00726092">
              <w:t>Услуги по предоставлению лицензий на право использования оригиналов акустических материалов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J: 59.13.12.000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прочие по распространению кинофильмов, видеофильмов и телевизионных программ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J: 60.20.12.000 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прочие по составлению телепрограмм и вещанию, кроме программ, доступных только на основе подписки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 xml:space="preserve">J: </w:t>
            </w:r>
            <w:r w:rsidRPr="00BB5B0E">
              <w:t>61.20.50.110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BB5B0E">
              <w:t>Услуги связи для целей эфирного вещания</w:t>
            </w:r>
          </w:p>
        </w:tc>
      </w:tr>
      <w:tr w:rsidR="0008574E" w:rsidRPr="00726092" w:rsidTr="00BE3A9E">
        <w:tc>
          <w:tcPr>
            <w:tcW w:w="1809" w:type="dxa"/>
            <w:shd w:val="clear" w:color="auto" w:fill="auto"/>
          </w:tcPr>
          <w:p w:rsidR="0008574E" w:rsidRPr="00726092" w:rsidRDefault="0008574E" w:rsidP="00BE3A9E">
            <w:r w:rsidRPr="00726092">
              <w:t>J:</w:t>
            </w:r>
            <w:r>
              <w:t xml:space="preserve"> 61.90.10.160</w:t>
            </w:r>
          </w:p>
        </w:tc>
        <w:tc>
          <w:tcPr>
            <w:tcW w:w="7938" w:type="dxa"/>
            <w:shd w:val="clear" w:color="auto" w:fill="auto"/>
          </w:tcPr>
          <w:p w:rsidR="0008574E" w:rsidRPr="00BB5B0E" w:rsidRDefault="0008574E" w:rsidP="00BE3A9E">
            <w:r w:rsidRPr="0008574E">
              <w:t>Услуги связи по предоставлению каналов связи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J: 62.02.30.000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по технической поддержке информационных технологий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M: 73.12.14.000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по продаже рекламы, связанной с мероприятиями</w:t>
            </w:r>
          </w:p>
        </w:tc>
      </w:tr>
      <w:tr w:rsidR="002F717F" w:rsidRPr="00726092" w:rsidTr="00BE3A9E">
        <w:tc>
          <w:tcPr>
            <w:tcW w:w="1809" w:type="dxa"/>
            <w:shd w:val="clear" w:color="auto" w:fill="auto"/>
          </w:tcPr>
          <w:p w:rsidR="002F717F" w:rsidRPr="00726092" w:rsidRDefault="002F717F" w:rsidP="00BE3A9E">
            <w:r w:rsidRPr="00726092">
              <w:t>N: 80.10.12.000</w:t>
            </w:r>
          </w:p>
        </w:tc>
        <w:tc>
          <w:tcPr>
            <w:tcW w:w="7938" w:type="dxa"/>
            <w:shd w:val="clear" w:color="auto" w:fill="auto"/>
          </w:tcPr>
          <w:p w:rsidR="002F717F" w:rsidRPr="00726092" w:rsidRDefault="002F717F" w:rsidP="00BE3A9E">
            <w:r w:rsidRPr="00726092">
              <w:t>Услуги охраны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A310BE" w:rsidRDefault="002F717F" w:rsidP="00BE3A9E">
            <w:r w:rsidRPr="00A310BE">
              <w:t>С: 26.20.21.110</w:t>
            </w:r>
          </w:p>
        </w:tc>
        <w:tc>
          <w:tcPr>
            <w:tcW w:w="7938" w:type="dxa"/>
            <w:shd w:val="clear" w:color="auto" w:fill="auto"/>
          </w:tcPr>
          <w:p w:rsidR="002F717F" w:rsidRPr="00A310BE" w:rsidRDefault="002F717F" w:rsidP="00BE3A9E">
            <w:r w:rsidRPr="00A310BE"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A310BE" w:rsidRDefault="002F717F" w:rsidP="00BE3A9E">
            <w:r w:rsidRPr="00A310BE">
              <w:t>С:  26.20.40.115</w:t>
            </w:r>
          </w:p>
        </w:tc>
        <w:tc>
          <w:tcPr>
            <w:tcW w:w="7938" w:type="dxa"/>
            <w:shd w:val="clear" w:color="auto" w:fill="auto"/>
          </w:tcPr>
          <w:p w:rsidR="002F717F" w:rsidRPr="00A310BE" w:rsidRDefault="002F717F" w:rsidP="00BE3A9E">
            <w:r w:rsidRPr="00A310BE">
              <w:t>Преобразователи электроэнергии переменный ток в постоянный ток АС</w:t>
            </w:r>
            <w:proofErr w:type="gramStart"/>
            <w:r w:rsidRPr="00A310BE">
              <w:t>DC</w:t>
            </w:r>
            <w:proofErr w:type="gramEnd"/>
            <w:r w:rsidRPr="00A310BE">
              <w:t xml:space="preserve"> (выпрямители)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A310BE" w:rsidRDefault="002F717F" w:rsidP="00BE3A9E">
            <w:r w:rsidRPr="00A310BE">
              <w:t>С:  20.30.22.210</w:t>
            </w:r>
          </w:p>
        </w:tc>
        <w:tc>
          <w:tcPr>
            <w:tcW w:w="7938" w:type="dxa"/>
            <w:shd w:val="clear" w:color="auto" w:fill="auto"/>
          </w:tcPr>
          <w:p w:rsidR="002F717F" w:rsidRPr="00A310BE" w:rsidRDefault="002F717F" w:rsidP="00BE3A9E">
            <w:r w:rsidRPr="00A310BE">
              <w:t>Пасты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A310BE" w:rsidRDefault="002F717F" w:rsidP="00BE3A9E">
            <w:r w:rsidRPr="00A310BE">
              <w:t>С:  26.80.12.000</w:t>
            </w:r>
          </w:p>
        </w:tc>
        <w:tc>
          <w:tcPr>
            <w:tcW w:w="7938" w:type="dxa"/>
            <w:shd w:val="clear" w:color="auto" w:fill="auto"/>
          </w:tcPr>
          <w:p w:rsidR="002F717F" w:rsidRPr="00A310BE" w:rsidRDefault="002F717F" w:rsidP="00BE3A9E">
            <w:pPr>
              <w:spacing w:after="225"/>
            </w:pPr>
            <w:r w:rsidRPr="00A310BE">
              <w:t>Носители данных оптические без записи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A310BE" w:rsidRDefault="002F717F" w:rsidP="00BE3A9E">
            <w:r w:rsidRPr="00BB5B0E">
              <w:t>С: 26.20.40.111</w:t>
            </w:r>
          </w:p>
        </w:tc>
        <w:tc>
          <w:tcPr>
            <w:tcW w:w="7938" w:type="dxa"/>
            <w:shd w:val="clear" w:color="auto" w:fill="auto"/>
          </w:tcPr>
          <w:p w:rsidR="002F717F" w:rsidRPr="00A310BE" w:rsidRDefault="002F717F" w:rsidP="00BE3A9E">
            <w:pPr>
              <w:spacing w:after="225"/>
            </w:pPr>
            <w:r w:rsidRPr="00BB5B0E">
              <w:t>Источники бесперебойного питания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A310BE" w:rsidRDefault="002F717F" w:rsidP="00BE3A9E">
            <w:r w:rsidRPr="00A310BE">
              <w:t>С: 27.20.11.000</w:t>
            </w:r>
          </w:p>
        </w:tc>
        <w:tc>
          <w:tcPr>
            <w:tcW w:w="7938" w:type="dxa"/>
            <w:shd w:val="clear" w:color="auto" w:fill="auto"/>
          </w:tcPr>
          <w:p w:rsidR="002F717F" w:rsidRPr="00A310BE" w:rsidRDefault="002F717F" w:rsidP="00BE3A9E">
            <w:pPr>
              <w:spacing w:after="225"/>
            </w:pPr>
            <w:r w:rsidRPr="00A310BE">
              <w:t>Элементы первичные и батареи первичных элементов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С: 27.32.13.159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Кабели, провода и шнуры связи прочие, не включенные в другие группировки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С: 27.20.22.000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Аккумуляторы свинцовые, кроме используемых для запуска поршневых двигателей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С: 26.30.11.122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Оборудование коммутации и маршрутизации пакетов информации сетей передачи данных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С: 26.20.40.130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F717F" w:rsidRPr="00A310BE" w:rsidRDefault="002F717F" w:rsidP="00BE3A9E">
            <w:r w:rsidRPr="00A310BE">
              <w:t>Инструменты и принадлежности для вычислительных машин</w:t>
            </w:r>
          </w:p>
        </w:tc>
      </w:tr>
      <w:tr w:rsidR="002F717F" w:rsidRPr="00A310BE" w:rsidTr="00BE3A9E">
        <w:tc>
          <w:tcPr>
            <w:tcW w:w="1809" w:type="dxa"/>
            <w:shd w:val="clear" w:color="auto" w:fill="auto"/>
          </w:tcPr>
          <w:p w:rsidR="002F717F" w:rsidRPr="0008574E" w:rsidRDefault="001E2CBF" w:rsidP="00BE3A9E">
            <w:r w:rsidRPr="0008574E">
              <w:t>N: 77.39.14.000 </w:t>
            </w:r>
          </w:p>
        </w:tc>
        <w:tc>
          <w:tcPr>
            <w:tcW w:w="7938" w:type="dxa"/>
            <w:shd w:val="clear" w:color="auto" w:fill="auto"/>
          </w:tcPr>
          <w:p w:rsidR="002F717F" w:rsidRPr="0008574E" w:rsidRDefault="001E2CBF" w:rsidP="00BE3A9E">
            <w:r w:rsidRPr="0008574E">
              <w:t>Услуги по аренде и лизингу телекоммуникационного оборудования</w:t>
            </w:r>
          </w:p>
        </w:tc>
      </w:tr>
      <w:tr w:rsidR="0008574E" w:rsidRPr="00A310BE" w:rsidTr="00BE3A9E">
        <w:tc>
          <w:tcPr>
            <w:tcW w:w="1809" w:type="dxa"/>
            <w:shd w:val="clear" w:color="auto" w:fill="auto"/>
          </w:tcPr>
          <w:p w:rsidR="0008574E" w:rsidRPr="001E2CBF" w:rsidRDefault="0008574E" w:rsidP="00BE3A9E">
            <w:pPr>
              <w:rPr>
                <w:color w:val="002060"/>
              </w:rPr>
            </w:pPr>
          </w:p>
        </w:tc>
        <w:tc>
          <w:tcPr>
            <w:tcW w:w="7938" w:type="dxa"/>
            <w:shd w:val="clear" w:color="auto" w:fill="auto"/>
          </w:tcPr>
          <w:p w:rsidR="0008574E" w:rsidRPr="001E2CBF" w:rsidRDefault="0008574E" w:rsidP="00BE3A9E">
            <w:pPr>
              <w:rPr>
                <w:color w:val="002060"/>
              </w:rPr>
            </w:pPr>
          </w:p>
        </w:tc>
      </w:tr>
    </w:tbl>
    <w:p w:rsidR="002F717F" w:rsidRPr="00DE092D" w:rsidRDefault="002F717F" w:rsidP="002F717F">
      <w:pPr>
        <w:jc w:val="center"/>
      </w:pPr>
    </w:p>
    <w:p w:rsidR="00AF7FBD" w:rsidRPr="00DE092D" w:rsidRDefault="00DE092D" w:rsidP="00AF7FBD">
      <w:r w:rsidRPr="00DE092D">
        <w:t>Размещено 25.12.2025</w:t>
      </w:r>
    </w:p>
    <w:p w:rsidR="00DB7541" w:rsidRDefault="00DB7541"/>
    <w:sectPr w:rsidR="00DB7541" w:rsidSect="00DB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F717F"/>
    <w:rsid w:val="0008574E"/>
    <w:rsid w:val="001E2CBF"/>
    <w:rsid w:val="002F717F"/>
    <w:rsid w:val="00901E5E"/>
    <w:rsid w:val="00AF7FBD"/>
    <w:rsid w:val="00C63F42"/>
    <w:rsid w:val="00DB7541"/>
    <w:rsid w:val="00DE092D"/>
    <w:rsid w:val="00F5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</dc:creator>
  <cp:lastModifiedBy>CONTRACT</cp:lastModifiedBy>
  <cp:revision>4</cp:revision>
  <cp:lastPrinted>2025-12-25T04:55:00Z</cp:lastPrinted>
  <dcterms:created xsi:type="dcterms:W3CDTF">2025-12-25T04:52:00Z</dcterms:created>
  <dcterms:modified xsi:type="dcterms:W3CDTF">2025-12-25T04:56:00Z</dcterms:modified>
</cp:coreProperties>
</file>